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E56FC" w14:textId="77777777" w:rsidR="00424E5A" w:rsidRDefault="007C6835" w:rsidP="00424E5A">
      <w:pPr>
        <w:spacing w:line="280" w:lineRule="auto"/>
        <w:jc w:val="both"/>
        <w:rPr>
          <w:szCs w:val="24"/>
        </w:rPr>
      </w:pPr>
      <w:r w:rsidRPr="00A021CD">
        <w:rPr>
          <w:szCs w:val="24"/>
        </w:rPr>
        <w:t>Sajtóközlemény</w:t>
      </w:r>
      <w:bookmarkStart w:id="0" w:name="_Hlk20903792"/>
    </w:p>
    <w:p w14:paraId="0F6C1138" w14:textId="23590E68" w:rsidR="00CC2CFB" w:rsidRDefault="00E919CC" w:rsidP="008D28A6">
      <w:pPr>
        <w:spacing w:line="280" w:lineRule="auto"/>
        <w:jc w:val="both"/>
        <w:rPr>
          <w:rStyle w:val="bumpedfont15"/>
          <w:b/>
          <w:bCs/>
          <w:color w:val="EE7F00"/>
          <w:sz w:val="32"/>
          <w:szCs w:val="32"/>
        </w:rPr>
      </w:pPr>
      <w:r>
        <w:rPr>
          <w:rStyle w:val="bumpedfont15"/>
          <w:b/>
          <w:bCs/>
          <w:color w:val="EE7F00"/>
          <w:sz w:val="32"/>
          <w:szCs w:val="32"/>
        </w:rPr>
        <w:t>Fontos termékmódosítással kedvez az NN Biztosító a koronavírus miatt kórházi kezelésre szorulóknak</w:t>
      </w:r>
    </w:p>
    <w:p w14:paraId="482D2874" w14:textId="291EF22B" w:rsidR="00E919CC" w:rsidRPr="00E919CC" w:rsidRDefault="00E919CC" w:rsidP="00E919CC">
      <w:pPr>
        <w:jc w:val="both"/>
        <w:rPr>
          <w:rFonts w:cstheme="minorHAnsi"/>
          <w:b/>
          <w:bCs/>
        </w:rPr>
      </w:pPr>
      <w:r w:rsidRPr="00E919CC">
        <w:rPr>
          <w:rFonts w:cstheme="minorHAnsi"/>
          <w:b/>
          <w:bCs/>
        </w:rPr>
        <w:t xml:space="preserve">Budapest, 2020. május 05. </w:t>
      </w:r>
      <w:r w:rsidRPr="00E919CC">
        <w:rPr>
          <w:rFonts w:cstheme="minorHAnsi"/>
          <w:b/>
          <w:bCs/>
        </w:rPr>
        <w:softHyphen/>
        <w:t xml:space="preserve">– Egyedülálló és a koronavírussal kezelt betegek számára komoly segítséget jelentő módosítást jelentett be az NN Biztosító: a piacon bevett 90-180 nap helyett már 14 nap után folyósítja kórházi napi térítéseit egyes termékeinél. A kockázatkizárási idő jelentős lerövidítése mellett a biztosító továbbra is a szerződésben szereplő összeg kétszeresét téríti az </w:t>
      </w:r>
      <w:r w:rsidRPr="00E919CC">
        <w:rPr>
          <w:rStyle w:val="normaltextrun"/>
          <w:rFonts w:cstheme="minorHAnsi"/>
          <w:b/>
          <w:bCs/>
        </w:rPr>
        <w:t>intenzív osztályon történő kezelés idejére</w:t>
      </w:r>
      <w:r w:rsidRPr="00E919CC">
        <w:rPr>
          <w:rFonts w:cstheme="minorHAnsi"/>
          <w:b/>
          <w:bCs/>
        </w:rPr>
        <w:t xml:space="preserve">, ami szintén fontos támogatás lehet az érintettek számára. </w:t>
      </w:r>
    </w:p>
    <w:p w14:paraId="7E66BF77" w14:textId="77777777" w:rsidR="002B5DC1" w:rsidRDefault="00E919CC" w:rsidP="00E919CC">
      <w:pPr>
        <w:jc w:val="both"/>
        <w:rPr>
          <w:rFonts w:cstheme="minorHAnsi"/>
        </w:rPr>
      </w:pPr>
      <w:r w:rsidRPr="00E919CC">
        <w:rPr>
          <w:rFonts w:cstheme="minorHAnsi"/>
        </w:rPr>
        <w:t xml:space="preserve">Jóllehet egyes emberekből alig vált ki érdemi tüneteket a SARS-CoV-2 koronavírus, amikor az általa okozott COVID-19 betegség kórházi kezelést tesz szükségessé, az többnyire súlyos vagy kritikus állapotot idéz elő. </w:t>
      </w:r>
    </w:p>
    <w:p w14:paraId="0775C82E" w14:textId="233D36A9" w:rsidR="00E919CC" w:rsidRPr="00E919CC" w:rsidRDefault="00E919CC" w:rsidP="00E919CC">
      <w:pPr>
        <w:jc w:val="both"/>
        <w:rPr>
          <w:rFonts w:cstheme="minorHAnsi"/>
        </w:rPr>
      </w:pPr>
      <w:r w:rsidRPr="00E919CC">
        <w:rPr>
          <w:rFonts w:cstheme="minorHAnsi"/>
        </w:rPr>
        <w:t xml:space="preserve">„A betegség terjedése miatt sok beteg szorul tartós kórházi kezelésre, akár gépi lélegeztetésre, intenzív kórházi ellátásra, ezért úgy döntöttünk, hogy a fertőzés sajátosságaihoz igazítjuk kórházi napi térítésre szóló kiegészítő biztosításainkat” – közölte </w:t>
      </w:r>
      <w:bookmarkStart w:id="1" w:name="_Hlk39562500"/>
      <w:r w:rsidRPr="00E919CC">
        <w:rPr>
          <w:rFonts w:cstheme="minorHAnsi"/>
        </w:rPr>
        <w:t>Baranyai Dávid, az NN Biztosító elnök-vezérigazgatója</w:t>
      </w:r>
      <w:bookmarkEnd w:id="1"/>
      <w:r w:rsidRPr="00E919CC">
        <w:rPr>
          <w:rFonts w:cstheme="minorHAnsi"/>
        </w:rPr>
        <w:t>. A kórházi napi térítésre szóló kiegészítő biztosítás célja, hogy kórházi ellátás esetén a biztosítási szerződésben meghatározott biztosítási összeg kifizetésével segítse a kedvezményezettet például a kórházi tartózkodással kapcsolatos többletköltségek fedezésére.</w:t>
      </w:r>
    </w:p>
    <w:p w14:paraId="4C8D3E9D" w14:textId="2A8A64CE" w:rsidR="00E919CC" w:rsidRPr="00E919CC" w:rsidRDefault="00E919CC" w:rsidP="00E919CC">
      <w:pPr>
        <w:jc w:val="both"/>
        <w:rPr>
          <w:rFonts w:cstheme="minorHAnsi"/>
        </w:rPr>
      </w:pPr>
      <w:r w:rsidRPr="00E919CC">
        <w:rPr>
          <w:rFonts w:cstheme="minorHAnsi"/>
        </w:rPr>
        <w:t xml:space="preserve">Április 21-étől a biztosító több konstrukciónál is az ügyfelei javára tér el egyoldalúan a szerződési feltételekben meghatározottaktól a pozitív teszttel igazolt COVID-19 megbetegedésből eredő kórházi kezelés esetén. A piacon általában jellemző 90 vagy 180 nap helyett a COVID-19 esetében mindössze két hétre rövidíti le a kockázatkizárási időt az NN Biztosító. Eszerint, ha az érintett termékeknél a kockázatviselés kezdete után két héttel pozitív tesztje van és COVID-19 megbetegedés miatt az ügyfél kórházi ellátásra szorulna, a biztosító már folyósítja a kórházi napi térítés összegét, szemben a terméktől függő korábbi három-hat hónapos türelmi idővel. </w:t>
      </w:r>
    </w:p>
    <w:p w14:paraId="61A7E5D3" w14:textId="77777777" w:rsidR="00E919CC" w:rsidRPr="00E919CC" w:rsidRDefault="00E919CC" w:rsidP="00E919CC">
      <w:pPr>
        <w:jc w:val="both"/>
        <w:rPr>
          <w:rFonts w:cstheme="minorHAnsi"/>
        </w:rPr>
      </w:pPr>
      <w:r w:rsidRPr="00E919CC">
        <w:rPr>
          <w:rFonts w:cstheme="minorHAnsi"/>
        </w:rPr>
        <w:t>Meghatározott esetekben a biztosító a kórház fogalmát is tágabban értelmezi: ebbe ugyanis az új koronavírusos fertőzéskor a járvány elleni védekezésre, az egészségügyi ellátórendszer kapacitásának bővítésére kialakított ideiglenes létesítményeket is beleérti. Mi több, néhány konstrukciónál területi korlátozást sem érvényesít, azaz a világ bármely kórháza esetén fizeti a napi térítést.</w:t>
      </w:r>
    </w:p>
    <w:p w14:paraId="0128B2DD" w14:textId="496CC97D" w:rsidR="00E919CC" w:rsidRPr="00E919CC" w:rsidRDefault="00E919CC" w:rsidP="00E919CC">
      <w:pPr>
        <w:jc w:val="both"/>
        <w:rPr>
          <w:rFonts w:cstheme="minorHAnsi"/>
        </w:rPr>
      </w:pPr>
      <w:r w:rsidRPr="00E919CC">
        <w:rPr>
          <w:rFonts w:cstheme="minorHAnsi"/>
        </w:rPr>
        <w:t>„Nap</w:t>
      </w:r>
      <w:r w:rsidR="004720E5">
        <w:rPr>
          <w:rFonts w:cstheme="minorHAnsi"/>
        </w:rPr>
        <w:t>onta</w:t>
      </w:r>
      <w:r w:rsidRPr="00E919CC">
        <w:rPr>
          <w:rFonts w:cstheme="minorHAnsi"/>
        </w:rPr>
        <w:t xml:space="preserve"> olvashatunk személyes történeteket, amelyekben akár élsportolók számolnak be arról, hogy mekkora fizikális próbatételt okoz a szervezetnek a koronavírus. Ilyen helyzetben kulcsfeladatunk a lehető leginkább hozzájárulni ahhoz, hogy a betegséggel küzdők mihamarabb a legjobb ellátásban részesülhessenek, és sikerrel küzdhessék le a betegséget. Ennek érdekében végeztük el ezt a jelentős módosítást a termékkondícióinkban” – közölte Baranyai Dávid.</w:t>
      </w:r>
    </w:p>
    <w:p w14:paraId="11626848" w14:textId="77777777" w:rsidR="00E919CC" w:rsidRPr="00E919CC" w:rsidRDefault="00E919CC" w:rsidP="00E919CC">
      <w:pPr>
        <w:jc w:val="both"/>
        <w:rPr>
          <w:rFonts w:cstheme="minorHAnsi"/>
        </w:rPr>
      </w:pPr>
      <w:r w:rsidRPr="00E919CC">
        <w:rPr>
          <w:rFonts w:cstheme="minorHAnsi"/>
        </w:rPr>
        <w:t xml:space="preserve">A biztosító a fenti, visszavonásig vagy jelenleg június 30-áig érvényes módosítás mellett továbbra is a kórházi napi térítés szerződésben foglalt összegének a dupláját fizeti ki egyes biztosításoknál az intenzív osztályon történő kezelés idejére. </w:t>
      </w:r>
    </w:p>
    <w:bookmarkEnd w:id="0"/>
    <w:p w14:paraId="597E1F72" w14:textId="77777777" w:rsidR="00090EAD" w:rsidRDefault="00090EAD" w:rsidP="00090EAD">
      <w:pPr>
        <w:jc w:val="both"/>
        <w:rPr>
          <w:sz w:val="18"/>
          <w:szCs w:val="18"/>
        </w:rPr>
      </w:pPr>
    </w:p>
    <w:p w14:paraId="56893660" w14:textId="6BF8E361" w:rsidR="00090EAD" w:rsidRDefault="00090EAD" w:rsidP="00090EAD">
      <w:pPr>
        <w:spacing w:after="100" w:afterAutospacing="1" w:line="276" w:lineRule="auto"/>
        <w:rPr>
          <w:b/>
          <w:bCs/>
        </w:rPr>
      </w:pPr>
      <w:r>
        <w:rPr>
          <w:b/>
          <w:bCs/>
        </w:rPr>
        <w:lastRenderedPageBreak/>
        <w:t>További információ</w:t>
      </w:r>
      <w:r>
        <w:rPr>
          <w:b/>
          <w:bCs/>
        </w:rPr>
        <w:br/>
      </w:r>
      <w:r>
        <w:t xml:space="preserve">Sárvári Marcell </w:t>
      </w:r>
      <w:r>
        <w:br/>
        <w:t xml:space="preserve">+36 20 467 2816; </w:t>
      </w:r>
      <w:r>
        <w:br/>
      </w:r>
      <w:hyperlink r:id="rId11" w:history="1">
        <w:r>
          <w:rPr>
            <w:rStyle w:val="Hiperhivatkozs"/>
          </w:rPr>
          <w:t>sarvari.marcell@nn.hu</w:t>
        </w:r>
      </w:hyperlink>
      <w:r>
        <w:t xml:space="preserve"> </w:t>
      </w:r>
    </w:p>
    <w:p w14:paraId="089A6CDA" w14:textId="77777777" w:rsidR="00712F95" w:rsidRPr="00A021CD" w:rsidRDefault="00712F95" w:rsidP="00F23D84">
      <w:pPr>
        <w:ind w:left="284"/>
        <w:jc w:val="both"/>
        <w:rPr>
          <w:szCs w:val="24"/>
        </w:rPr>
      </w:pPr>
      <w:r w:rsidRPr="00A021CD">
        <w:rPr>
          <w:szCs w:val="24"/>
        </w:rPr>
        <w:t>***</w:t>
      </w:r>
    </w:p>
    <w:p w14:paraId="274EA1F1" w14:textId="77777777" w:rsidR="00954E59" w:rsidRPr="00A021CD" w:rsidRDefault="00954E59" w:rsidP="00F23D84">
      <w:pPr>
        <w:spacing w:line="260" w:lineRule="atLeast"/>
        <w:jc w:val="both"/>
        <w:rPr>
          <w:color w:val="000000"/>
          <w:szCs w:val="24"/>
        </w:rPr>
      </w:pPr>
      <w:r w:rsidRPr="00A021CD">
        <w:rPr>
          <w:b/>
          <w:color w:val="000000"/>
          <w:sz w:val="18"/>
          <w:szCs w:val="24"/>
        </w:rPr>
        <w:t>NN Biztosító Zrt.</w:t>
      </w:r>
    </w:p>
    <w:p w14:paraId="0EA75D9D" w14:textId="77777777" w:rsidR="00954E59" w:rsidRPr="00A021CD" w:rsidRDefault="00954E59" w:rsidP="00F23D84">
      <w:pPr>
        <w:spacing w:line="260" w:lineRule="atLeast"/>
        <w:jc w:val="both"/>
        <w:rPr>
          <w:color w:val="000000"/>
          <w:sz w:val="18"/>
          <w:szCs w:val="24"/>
        </w:rPr>
      </w:pPr>
      <w:r w:rsidRPr="00A021CD">
        <w:rPr>
          <w:color w:val="000000"/>
          <w:sz w:val="18"/>
          <w:szCs w:val="24"/>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illetve okoseszközökről kezelhető, rugalmas biztosítási szolgáltatásokat kínálhatunk ügyfeleinknek, hogy arra koncentrálhassanak, ami igazán fontos számukra.</w:t>
      </w:r>
    </w:p>
    <w:p w14:paraId="4F3B04A1" w14:textId="190B70DE" w:rsidR="00712F95" w:rsidRPr="006029CA" w:rsidRDefault="00954E59" w:rsidP="00F23D84">
      <w:pPr>
        <w:spacing w:line="260" w:lineRule="atLeast"/>
        <w:jc w:val="both"/>
        <w:rPr>
          <w:szCs w:val="24"/>
        </w:rPr>
      </w:pPr>
      <w:r w:rsidRPr="00A021CD">
        <w:rPr>
          <w:color w:val="000000"/>
          <w:sz w:val="18"/>
          <w:szCs w:val="24"/>
        </w:rPr>
        <w:t>Az NN Biztosító Zrt. az NN Group nyilvánosan jegyzett részvénytársaság tagja. A biztosítási és vagyonkezelő cégcsoport 18 országban van jelen, Európában és Japánban egyaránt a piac vezető szereplői közé tartozik. A 170 éves múltra visszatekintő cégcsoport Hollandiából indult, és jelenleg több mint 14 000 munkatársával világszerte mintegy 17 millió ügyfele számára nyújt megbízható pénzügyi szolgáltatást.</w:t>
      </w:r>
    </w:p>
    <w:sectPr w:rsidR="00712F95" w:rsidRPr="006029CA" w:rsidSect="00712F95">
      <w:headerReference w:type="even" r:id="rId12"/>
      <w:headerReference w:type="default" r:id="rId13"/>
      <w:footerReference w:type="even" r:id="rId14"/>
      <w:footerReference w:type="default" r:id="rId15"/>
      <w:headerReference w:type="first" r:id="rId16"/>
      <w:footerReference w:type="first" r:id="rId17"/>
      <w:pgSz w:w="11906" w:h="16838"/>
      <w:pgMar w:top="1134" w:right="1416"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237FA" w14:textId="77777777" w:rsidR="00FF7E8D" w:rsidRDefault="00FF7E8D" w:rsidP="0069299E">
      <w:pPr>
        <w:spacing w:after="0" w:line="240" w:lineRule="auto"/>
      </w:pPr>
      <w:r>
        <w:separator/>
      </w:r>
    </w:p>
  </w:endnote>
  <w:endnote w:type="continuationSeparator" w:id="0">
    <w:p w14:paraId="61D31120" w14:textId="77777777" w:rsidR="00FF7E8D" w:rsidRDefault="00FF7E8D" w:rsidP="00692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2C81F" w14:textId="77777777" w:rsidR="00472535" w:rsidRDefault="00472535">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E5B95" w14:textId="77777777" w:rsidR="00472535" w:rsidRDefault="00472535">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2CA83" w14:textId="77777777" w:rsidR="00472535" w:rsidRDefault="0047253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A8807" w14:textId="77777777" w:rsidR="00FF7E8D" w:rsidRDefault="00FF7E8D" w:rsidP="0069299E">
      <w:pPr>
        <w:spacing w:after="0" w:line="240" w:lineRule="auto"/>
      </w:pPr>
      <w:r>
        <w:separator/>
      </w:r>
    </w:p>
  </w:footnote>
  <w:footnote w:type="continuationSeparator" w:id="0">
    <w:p w14:paraId="721BBD4B" w14:textId="77777777" w:rsidR="00FF7E8D" w:rsidRDefault="00FF7E8D" w:rsidP="006929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718B" w14:textId="77777777" w:rsidR="00472535" w:rsidRDefault="00472535">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2B397" w14:textId="3914DC40" w:rsidR="0069299E" w:rsidRDefault="0069299E">
    <w:pPr>
      <w:pStyle w:val="lfej"/>
    </w:pPr>
    <w:r>
      <w:rPr>
        <w:noProof/>
        <w:szCs w:val="24"/>
        <w:lang w:eastAsia="hu-HU"/>
      </w:rPr>
      <w:drawing>
        <wp:inline distT="0" distB="0" distL="0" distR="0" wp14:anchorId="7569BB54" wp14:editId="70524FAD">
          <wp:extent cx="1657350" cy="1152525"/>
          <wp:effectExtent l="0" t="0" r="0" b="9525"/>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1152525"/>
                  </a:xfrm>
                  <a:prstGeom prst="rect">
                    <a:avLst/>
                  </a:prstGeom>
                  <a:noFill/>
                  <a:ln>
                    <a:noFill/>
                  </a:ln>
                </pic:spPr>
              </pic:pic>
            </a:graphicData>
          </a:graphic>
        </wp:inline>
      </w:drawing>
    </w:r>
  </w:p>
  <w:p w14:paraId="19808751" w14:textId="77777777" w:rsidR="0069299E" w:rsidRDefault="0069299E">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5C7B5" w14:textId="77777777" w:rsidR="00472535" w:rsidRDefault="00472535">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D3D25"/>
    <w:multiLevelType w:val="hybridMultilevel"/>
    <w:tmpl w:val="2D4E6D84"/>
    <w:lvl w:ilvl="0" w:tplc="9F62D9C6">
      <w:numFmt w:val="bullet"/>
      <w:lvlText w:val=""/>
      <w:lvlJc w:val="left"/>
      <w:pPr>
        <w:ind w:left="644" w:hanging="360"/>
      </w:pPr>
      <w:rPr>
        <w:rFonts w:ascii="Symbol" w:eastAsiaTheme="minorHAnsi" w:hAnsi="Symbol" w:cstheme="minorBidi" w:hint="default"/>
      </w:rPr>
    </w:lvl>
    <w:lvl w:ilvl="1" w:tplc="040E0003" w:tentative="1">
      <w:start w:val="1"/>
      <w:numFmt w:val="bullet"/>
      <w:lvlText w:val="o"/>
      <w:lvlJc w:val="left"/>
      <w:pPr>
        <w:ind w:left="1364" w:hanging="360"/>
      </w:pPr>
      <w:rPr>
        <w:rFonts w:ascii="Courier New" w:hAnsi="Courier New" w:cs="Courier New" w:hint="default"/>
      </w:rPr>
    </w:lvl>
    <w:lvl w:ilvl="2" w:tplc="040E0005" w:tentative="1">
      <w:start w:val="1"/>
      <w:numFmt w:val="bullet"/>
      <w:lvlText w:val=""/>
      <w:lvlJc w:val="left"/>
      <w:pPr>
        <w:ind w:left="2084" w:hanging="360"/>
      </w:pPr>
      <w:rPr>
        <w:rFonts w:ascii="Wingdings" w:hAnsi="Wingdings" w:hint="default"/>
      </w:rPr>
    </w:lvl>
    <w:lvl w:ilvl="3" w:tplc="040E0001" w:tentative="1">
      <w:start w:val="1"/>
      <w:numFmt w:val="bullet"/>
      <w:lvlText w:val=""/>
      <w:lvlJc w:val="left"/>
      <w:pPr>
        <w:ind w:left="2804" w:hanging="360"/>
      </w:pPr>
      <w:rPr>
        <w:rFonts w:ascii="Symbol" w:hAnsi="Symbol" w:hint="default"/>
      </w:rPr>
    </w:lvl>
    <w:lvl w:ilvl="4" w:tplc="040E0003" w:tentative="1">
      <w:start w:val="1"/>
      <w:numFmt w:val="bullet"/>
      <w:lvlText w:val="o"/>
      <w:lvlJc w:val="left"/>
      <w:pPr>
        <w:ind w:left="3524" w:hanging="360"/>
      </w:pPr>
      <w:rPr>
        <w:rFonts w:ascii="Courier New" w:hAnsi="Courier New" w:cs="Courier New" w:hint="default"/>
      </w:rPr>
    </w:lvl>
    <w:lvl w:ilvl="5" w:tplc="040E0005" w:tentative="1">
      <w:start w:val="1"/>
      <w:numFmt w:val="bullet"/>
      <w:lvlText w:val=""/>
      <w:lvlJc w:val="left"/>
      <w:pPr>
        <w:ind w:left="4244" w:hanging="360"/>
      </w:pPr>
      <w:rPr>
        <w:rFonts w:ascii="Wingdings" w:hAnsi="Wingdings" w:hint="default"/>
      </w:rPr>
    </w:lvl>
    <w:lvl w:ilvl="6" w:tplc="040E0001" w:tentative="1">
      <w:start w:val="1"/>
      <w:numFmt w:val="bullet"/>
      <w:lvlText w:val=""/>
      <w:lvlJc w:val="left"/>
      <w:pPr>
        <w:ind w:left="4964" w:hanging="360"/>
      </w:pPr>
      <w:rPr>
        <w:rFonts w:ascii="Symbol" w:hAnsi="Symbol" w:hint="default"/>
      </w:rPr>
    </w:lvl>
    <w:lvl w:ilvl="7" w:tplc="040E0003" w:tentative="1">
      <w:start w:val="1"/>
      <w:numFmt w:val="bullet"/>
      <w:lvlText w:val="o"/>
      <w:lvlJc w:val="left"/>
      <w:pPr>
        <w:ind w:left="5684" w:hanging="360"/>
      </w:pPr>
      <w:rPr>
        <w:rFonts w:ascii="Courier New" w:hAnsi="Courier New" w:cs="Courier New" w:hint="default"/>
      </w:rPr>
    </w:lvl>
    <w:lvl w:ilvl="8" w:tplc="040E0005" w:tentative="1">
      <w:start w:val="1"/>
      <w:numFmt w:val="bullet"/>
      <w:lvlText w:val=""/>
      <w:lvlJc w:val="left"/>
      <w:pPr>
        <w:ind w:left="6404" w:hanging="360"/>
      </w:pPr>
      <w:rPr>
        <w:rFonts w:ascii="Wingdings" w:hAnsi="Wingdings" w:hint="default"/>
      </w:rPr>
    </w:lvl>
  </w:abstractNum>
  <w:abstractNum w:abstractNumId="1" w15:restartNumberingAfterBreak="0">
    <w:nsid w:val="0CA008A1"/>
    <w:multiLevelType w:val="hybridMultilevel"/>
    <w:tmpl w:val="09C40DE6"/>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B6D6A6D"/>
    <w:multiLevelType w:val="hybridMultilevel"/>
    <w:tmpl w:val="C922CC8C"/>
    <w:lvl w:ilvl="0" w:tplc="03482D78">
      <w:start w:val="20"/>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0727646"/>
    <w:multiLevelType w:val="hybridMultilevel"/>
    <w:tmpl w:val="0E8C8AEC"/>
    <w:lvl w:ilvl="0" w:tplc="39F012EA">
      <w:numFmt w:val="bullet"/>
      <w:lvlText w:val="-"/>
      <w:lvlJc w:val="left"/>
      <w:pPr>
        <w:ind w:left="720" w:hanging="360"/>
      </w:pPr>
      <w:rPr>
        <w:rFonts w:ascii="Calibri" w:eastAsia="Calibri" w:hAnsi="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4" w15:restartNumberingAfterBreak="0">
    <w:nsid w:val="391928A0"/>
    <w:multiLevelType w:val="hybridMultilevel"/>
    <w:tmpl w:val="7E1EAA68"/>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5" w15:restartNumberingAfterBreak="0">
    <w:nsid w:val="48CC7F36"/>
    <w:multiLevelType w:val="hybridMultilevel"/>
    <w:tmpl w:val="41F84110"/>
    <w:lvl w:ilvl="0" w:tplc="040E0001">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6" w15:restartNumberingAfterBreak="0">
    <w:nsid w:val="543D69BE"/>
    <w:multiLevelType w:val="hybridMultilevel"/>
    <w:tmpl w:val="BAE2247E"/>
    <w:lvl w:ilvl="0" w:tplc="605C1B04">
      <w:numFmt w:val="bullet"/>
      <w:lvlText w:val=""/>
      <w:lvlJc w:val="left"/>
      <w:pPr>
        <w:ind w:left="720" w:hanging="360"/>
      </w:pPr>
      <w:rPr>
        <w:rFonts w:ascii="Symbol" w:eastAsiaTheme="minorHAnsi" w:hAnsi="Symbol"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56E67F1F"/>
    <w:multiLevelType w:val="hybridMultilevel"/>
    <w:tmpl w:val="83200708"/>
    <w:lvl w:ilvl="0" w:tplc="E62EFBFC">
      <w:numFmt w:val="bullet"/>
      <w:lvlText w:val="-"/>
      <w:lvlJc w:val="left"/>
      <w:pPr>
        <w:ind w:left="720" w:hanging="360"/>
      </w:pPr>
      <w:rPr>
        <w:rFonts w:ascii="Calibri" w:eastAsiaTheme="minorHAnsi" w:hAnsi="Calibri" w:cs="Calibri" w:hint="default"/>
        <w:sz w:val="22"/>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5EB50227"/>
    <w:multiLevelType w:val="hybridMultilevel"/>
    <w:tmpl w:val="9BF80B24"/>
    <w:lvl w:ilvl="0" w:tplc="48263EC6">
      <w:numFmt w:val="bullet"/>
      <w:lvlText w:val=""/>
      <w:lvlJc w:val="left"/>
      <w:pPr>
        <w:ind w:left="720" w:hanging="360"/>
      </w:pPr>
      <w:rPr>
        <w:rFonts w:ascii="Symbol" w:eastAsiaTheme="minorHAnsi" w:hAnsi="Symbol" w:cstheme="minorBidi" w:hint="default"/>
        <w:color w:val="0563C1" w:themeColor="hyperlink"/>
        <w:u w:val="single"/>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76707F8E"/>
    <w:multiLevelType w:val="hybridMultilevel"/>
    <w:tmpl w:val="8C6EFB80"/>
    <w:lvl w:ilvl="0" w:tplc="F9363780">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5"/>
  </w:num>
  <w:num w:numId="5">
    <w:abstractNumId w:val="7"/>
  </w:num>
  <w:num w:numId="6">
    <w:abstractNumId w:val="3"/>
  </w:num>
  <w:num w:numId="7">
    <w:abstractNumId w:val="9"/>
  </w:num>
  <w:num w:numId="8">
    <w:abstractNumId w:val="1"/>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484"/>
    <w:rsid w:val="00002E93"/>
    <w:rsid w:val="00005CB3"/>
    <w:rsid w:val="000143D6"/>
    <w:rsid w:val="00024454"/>
    <w:rsid w:val="00024940"/>
    <w:rsid w:val="00027E1F"/>
    <w:rsid w:val="00033E63"/>
    <w:rsid w:val="000417BC"/>
    <w:rsid w:val="00041919"/>
    <w:rsid w:val="00052BA7"/>
    <w:rsid w:val="00052D1A"/>
    <w:rsid w:val="00054CC5"/>
    <w:rsid w:val="00054DEB"/>
    <w:rsid w:val="00056583"/>
    <w:rsid w:val="00056622"/>
    <w:rsid w:val="00056ADA"/>
    <w:rsid w:val="00060092"/>
    <w:rsid w:val="00061C89"/>
    <w:rsid w:val="000641CE"/>
    <w:rsid w:val="00072485"/>
    <w:rsid w:val="00073195"/>
    <w:rsid w:val="00073C10"/>
    <w:rsid w:val="0007659D"/>
    <w:rsid w:val="000826F2"/>
    <w:rsid w:val="0008402B"/>
    <w:rsid w:val="00085B12"/>
    <w:rsid w:val="0009004F"/>
    <w:rsid w:val="00090EAD"/>
    <w:rsid w:val="000937C4"/>
    <w:rsid w:val="00096A54"/>
    <w:rsid w:val="000A39D5"/>
    <w:rsid w:val="000A5881"/>
    <w:rsid w:val="000A5BFC"/>
    <w:rsid w:val="000B0350"/>
    <w:rsid w:val="000B17AD"/>
    <w:rsid w:val="000B7E0D"/>
    <w:rsid w:val="000C41F8"/>
    <w:rsid w:val="000C5091"/>
    <w:rsid w:val="000C72FA"/>
    <w:rsid w:val="000D1B2C"/>
    <w:rsid w:val="000D4026"/>
    <w:rsid w:val="000E6259"/>
    <w:rsid w:val="000F2D47"/>
    <w:rsid w:val="000F41AA"/>
    <w:rsid w:val="000F5BE3"/>
    <w:rsid w:val="000F5D16"/>
    <w:rsid w:val="000F7C34"/>
    <w:rsid w:val="001022B8"/>
    <w:rsid w:val="00103D01"/>
    <w:rsid w:val="00106359"/>
    <w:rsid w:val="00112AC6"/>
    <w:rsid w:val="001139CB"/>
    <w:rsid w:val="00115B92"/>
    <w:rsid w:val="00117303"/>
    <w:rsid w:val="00117F82"/>
    <w:rsid w:val="00120CE7"/>
    <w:rsid w:val="00123291"/>
    <w:rsid w:val="00125A58"/>
    <w:rsid w:val="00127938"/>
    <w:rsid w:val="0014021B"/>
    <w:rsid w:val="00146B52"/>
    <w:rsid w:val="00147B3B"/>
    <w:rsid w:val="00152D66"/>
    <w:rsid w:val="0015377C"/>
    <w:rsid w:val="00164534"/>
    <w:rsid w:val="0017094C"/>
    <w:rsid w:val="001756CF"/>
    <w:rsid w:val="00180566"/>
    <w:rsid w:val="0018134A"/>
    <w:rsid w:val="00194C7B"/>
    <w:rsid w:val="00194D9A"/>
    <w:rsid w:val="001A0041"/>
    <w:rsid w:val="001A1FE0"/>
    <w:rsid w:val="001A3E7A"/>
    <w:rsid w:val="001A5FE9"/>
    <w:rsid w:val="001B42D7"/>
    <w:rsid w:val="001B43F6"/>
    <w:rsid w:val="001B6428"/>
    <w:rsid w:val="001B7B36"/>
    <w:rsid w:val="001C1872"/>
    <w:rsid w:val="001C1E34"/>
    <w:rsid w:val="001C28E1"/>
    <w:rsid w:val="001C5772"/>
    <w:rsid w:val="001C714B"/>
    <w:rsid w:val="001D1CD5"/>
    <w:rsid w:val="001D52C9"/>
    <w:rsid w:val="001D7E68"/>
    <w:rsid w:val="001E1936"/>
    <w:rsid w:val="001E279B"/>
    <w:rsid w:val="001E2FFE"/>
    <w:rsid w:val="001E3949"/>
    <w:rsid w:val="001F1C75"/>
    <w:rsid w:val="0020031C"/>
    <w:rsid w:val="00203AE3"/>
    <w:rsid w:val="00206320"/>
    <w:rsid w:val="00206B38"/>
    <w:rsid w:val="002105CB"/>
    <w:rsid w:val="00211D96"/>
    <w:rsid w:val="00214D77"/>
    <w:rsid w:val="00216EAF"/>
    <w:rsid w:val="002206D8"/>
    <w:rsid w:val="00221D01"/>
    <w:rsid w:val="00222271"/>
    <w:rsid w:val="002224F8"/>
    <w:rsid w:val="0023274B"/>
    <w:rsid w:val="00234FEE"/>
    <w:rsid w:val="002350E8"/>
    <w:rsid w:val="0023747E"/>
    <w:rsid w:val="0023793E"/>
    <w:rsid w:val="0024117F"/>
    <w:rsid w:val="0024173C"/>
    <w:rsid w:val="0025469E"/>
    <w:rsid w:val="00257ED3"/>
    <w:rsid w:val="00261928"/>
    <w:rsid w:val="002629A2"/>
    <w:rsid w:val="00266F7B"/>
    <w:rsid w:val="00273097"/>
    <w:rsid w:val="0027471C"/>
    <w:rsid w:val="00281C85"/>
    <w:rsid w:val="00286369"/>
    <w:rsid w:val="00290F07"/>
    <w:rsid w:val="00291398"/>
    <w:rsid w:val="002942ED"/>
    <w:rsid w:val="00294555"/>
    <w:rsid w:val="002953FB"/>
    <w:rsid w:val="0029612C"/>
    <w:rsid w:val="00296CEE"/>
    <w:rsid w:val="00297F28"/>
    <w:rsid w:val="002A6755"/>
    <w:rsid w:val="002B1EC1"/>
    <w:rsid w:val="002B3041"/>
    <w:rsid w:val="002B5DC1"/>
    <w:rsid w:val="002B6EF2"/>
    <w:rsid w:val="002C4BDE"/>
    <w:rsid w:val="002C51C7"/>
    <w:rsid w:val="002C6891"/>
    <w:rsid w:val="002C7298"/>
    <w:rsid w:val="002C7CDF"/>
    <w:rsid w:val="002D0075"/>
    <w:rsid w:val="002D1B92"/>
    <w:rsid w:val="002D7698"/>
    <w:rsid w:val="002E2018"/>
    <w:rsid w:val="002F2D01"/>
    <w:rsid w:val="002F3248"/>
    <w:rsid w:val="002F678A"/>
    <w:rsid w:val="002F6ED6"/>
    <w:rsid w:val="00301BC0"/>
    <w:rsid w:val="003048C8"/>
    <w:rsid w:val="00305B5C"/>
    <w:rsid w:val="00306525"/>
    <w:rsid w:val="00316C72"/>
    <w:rsid w:val="0032086E"/>
    <w:rsid w:val="00320CA0"/>
    <w:rsid w:val="00322C31"/>
    <w:rsid w:val="00325B4C"/>
    <w:rsid w:val="00326376"/>
    <w:rsid w:val="00331F9C"/>
    <w:rsid w:val="003359FE"/>
    <w:rsid w:val="00337F73"/>
    <w:rsid w:val="003411BC"/>
    <w:rsid w:val="00342644"/>
    <w:rsid w:val="003437D3"/>
    <w:rsid w:val="003453B5"/>
    <w:rsid w:val="0036163C"/>
    <w:rsid w:val="00367F6E"/>
    <w:rsid w:val="003775EF"/>
    <w:rsid w:val="00377E7B"/>
    <w:rsid w:val="00385D0B"/>
    <w:rsid w:val="00386563"/>
    <w:rsid w:val="003873BC"/>
    <w:rsid w:val="0039742D"/>
    <w:rsid w:val="003A084B"/>
    <w:rsid w:val="003A2B0E"/>
    <w:rsid w:val="003A5576"/>
    <w:rsid w:val="003B44CA"/>
    <w:rsid w:val="003C2868"/>
    <w:rsid w:val="003D4836"/>
    <w:rsid w:val="003D5017"/>
    <w:rsid w:val="003E657C"/>
    <w:rsid w:val="00404615"/>
    <w:rsid w:val="004070E8"/>
    <w:rsid w:val="004147D7"/>
    <w:rsid w:val="0041756D"/>
    <w:rsid w:val="0042058F"/>
    <w:rsid w:val="004233CB"/>
    <w:rsid w:val="004242A7"/>
    <w:rsid w:val="00424D1F"/>
    <w:rsid w:val="00424E5A"/>
    <w:rsid w:val="004359CD"/>
    <w:rsid w:val="004360E9"/>
    <w:rsid w:val="00437A01"/>
    <w:rsid w:val="0044055A"/>
    <w:rsid w:val="00440673"/>
    <w:rsid w:val="00441C58"/>
    <w:rsid w:val="00446A20"/>
    <w:rsid w:val="004513E3"/>
    <w:rsid w:val="00451EC0"/>
    <w:rsid w:val="004558C0"/>
    <w:rsid w:val="004571DF"/>
    <w:rsid w:val="004663E0"/>
    <w:rsid w:val="0046777A"/>
    <w:rsid w:val="004720E5"/>
    <w:rsid w:val="00472535"/>
    <w:rsid w:val="0047466A"/>
    <w:rsid w:val="00477466"/>
    <w:rsid w:val="0048082A"/>
    <w:rsid w:val="00482433"/>
    <w:rsid w:val="00485287"/>
    <w:rsid w:val="00487AE3"/>
    <w:rsid w:val="004900E2"/>
    <w:rsid w:val="004945D2"/>
    <w:rsid w:val="00494859"/>
    <w:rsid w:val="00495161"/>
    <w:rsid w:val="004A01C8"/>
    <w:rsid w:val="004A248F"/>
    <w:rsid w:val="004A3E47"/>
    <w:rsid w:val="004A6FCB"/>
    <w:rsid w:val="004C268B"/>
    <w:rsid w:val="004C2782"/>
    <w:rsid w:val="004C41A4"/>
    <w:rsid w:val="004C6147"/>
    <w:rsid w:val="004D045F"/>
    <w:rsid w:val="004D10F0"/>
    <w:rsid w:val="004D46B1"/>
    <w:rsid w:val="004D59B0"/>
    <w:rsid w:val="004D5C61"/>
    <w:rsid w:val="004D6B6D"/>
    <w:rsid w:val="004D7380"/>
    <w:rsid w:val="004E12E7"/>
    <w:rsid w:val="004E5D67"/>
    <w:rsid w:val="004E5DE9"/>
    <w:rsid w:val="004E63E1"/>
    <w:rsid w:val="004F0554"/>
    <w:rsid w:val="004F1D32"/>
    <w:rsid w:val="00504ABB"/>
    <w:rsid w:val="00504B1F"/>
    <w:rsid w:val="005068CF"/>
    <w:rsid w:val="00507DA4"/>
    <w:rsid w:val="00510099"/>
    <w:rsid w:val="00513C57"/>
    <w:rsid w:val="005143A1"/>
    <w:rsid w:val="00515008"/>
    <w:rsid w:val="00516939"/>
    <w:rsid w:val="00516BB2"/>
    <w:rsid w:val="00517484"/>
    <w:rsid w:val="00522EAE"/>
    <w:rsid w:val="00524EE6"/>
    <w:rsid w:val="00526244"/>
    <w:rsid w:val="00526435"/>
    <w:rsid w:val="005312D8"/>
    <w:rsid w:val="00533AA7"/>
    <w:rsid w:val="00534642"/>
    <w:rsid w:val="00535245"/>
    <w:rsid w:val="00542EE3"/>
    <w:rsid w:val="00545444"/>
    <w:rsid w:val="005473E1"/>
    <w:rsid w:val="00560659"/>
    <w:rsid w:val="00561940"/>
    <w:rsid w:val="00563C9D"/>
    <w:rsid w:val="00565716"/>
    <w:rsid w:val="00570952"/>
    <w:rsid w:val="00571E6D"/>
    <w:rsid w:val="0057296E"/>
    <w:rsid w:val="005742DF"/>
    <w:rsid w:val="00577242"/>
    <w:rsid w:val="00577ADD"/>
    <w:rsid w:val="005824E6"/>
    <w:rsid w:val="005833A7"/>
    <w:rsid w:val="00584D08"/>
    <w:rsid w:val="005862DC"/>
    <w:rsid w:val="00587C88"/>
    <w:rsid w:val="00592F91"/>
    <w:rsid w:val="0059597E"/>
    <w:rsid w:val="0059608B"/>
    <w:rsid w:val="005973A3"/>
    <w:rsid w:val="005A07E6"/>
    <w:rsid w:val="005A45D5"/>
    <w:rsid w:val="005A5418"/>
    <w:rsid w:val="005A7B47"/>
    <w:rsid w:val="005B4CA4"/>
    <w:rsid w:val="005C0D38"/>
    <w:rsid w:val="005C18CD"/>
    <w:rsid w:val="005C2053"/>
    <w:rsid w:val="005C3470"/>
    <w:rsid w:val="005C6B9B"/>
    <w:rsid w:val="005C6D97"/>
    <w:rsid w:val="005E13E1"/>
    <w:rsid w:val="005E1421"/>
    <w:rsid w:val="005E6373"/>
    <w:rsid w:val="005F0451"/>
    <w:rsid w:val="005F2A73"/>
    <w:rsid w:val="005F30C4"/>
    <w:rsid w:val="006029CA"/>
    <w:rsid w:val="0060782C"/>
    <w:rsid w:val="006111C6"/>
    <w:rsid w:val="006118F8"/>
    <w:rsid w:val="00612693"/>
    <w:rsid w:val="00615EB2"/>
    <w:rsid w:val="00615FD6"/>
    <w:rsid w:val="00622C66"/>
    <w:rsid w:val="00622E39"/>
    <w:rsid w:val="00623098"/>
    <w:rsid w:val="00623B2A"/>
    <w:rsid w:val="00627D23"/>
    <w:rsid w:val="00637205"/>
    <w:rsid w:val="00640234"/>
    <w:rsid w:val="00641C12"/>
    <w:rsid w:val="00644037"/>
    <w:rsid w:val="00645605"/>
    <w:rsid w:val="00647A0F"/>
    <w:rsid w:val="00650EF1"/>
    <w:rsid w:val="00651C73"/>
    <w:rsid w:val="006550E0"/>
    <w:rsid w:val="00660507"/>
    <w:rsid w:val="00661246"/>
    <w:rsid w:val="0066315D"/>
    <w:rsid w:val="00663566"/>
    <w:rsid w:val="0066785D"/>
    <w:rsid w:val="0067199A"/>
    <w:rsid w:val="00675710"/>
    <w:rsid w:val="00676354"/>
    <w:rsid w:val="00677B9C"/>
    <w:rsid w:val="006800BD"/>
    <w:rsid w:val="00687C3C"/>
    <w:rsid w:val="0069299E"/>
    <w:rsid w:val="00695A5F"/>
    <w:rsid w:val="00695B1C"/>
    <w:rsid w:val="00696904"/>
    <w:rsid w:val="00696AAF"/>
    <w:rsid w:val="006A45E4"/>
    <w:rsid w:val="006A6827"/>
    <w:rsid w:val="006B209C"/>
    <w:rsid w:val="006B4436"/>
    <w:rsid w:val="006B4543"/>
    <w:rsid w:val="006B6C42"/>
    <w:rsid w:val="006C5C3D"/>
    <w:rsid w:val="006C5E01"/>
    <w:rsid w:val="006C7B28"/>
    <w:rsid w:val="006D2AFC"/>
    <w:rsid w:val="006D3B8A"/>
    <w:rsid w:val="006D6165"/>
    <w:rsid w:val="006D79EE"/>
    <w:rsid w:val="006E3C0D"/>
    <w:rsid w:val="006E724E"/>
    <w:rsid w:val="006F0970"/>
    <w:rsid w:val="006F2303"/>
    <w:rsid w:val="006F5FCD"/>
    <w:rsid w:val="00701414"/>
    <w:rsid w:val="007024B1"/>
    <w:rsid w:val="00706884"/>
    <w:rsid w:val="007121DE"/>
    <w:rsid w:val="00712F95"/>
    <w:rsid w:val="00713885"/>
    <w:rsid w:val="007155B1"/>
    <w:rsid w:val="007157F6"/>
    <w:rsid w:val="007168CD"/>
    <w:rsid w:val="00716D0E"/>
    <w:rsid w:val="00722193"/>
    <w:rsid w:val="00722FB1"/>
    <w:rsid w:val="00740581"/>
    <w:rsid w:val="00744C59"/>
    <w:rsid w:val="00746DB1"/>
    <w:rsid w:val="00747CA1"/>
    <w:rsid w:val="00753007"/>
    <w:rsid w:val="007557ED"/>
    <w:rsid w:val="0075668D"/>
    <w:rsid w:val="00756D0F"/>
    <w:rsid w:val="00756F63"/>
    <w:rsid w:val="00763DEE"/>
    <w:rsid w:val="00766694"/>
    <w:rsid w:val="00766AC3"/>
    <w:rsid w:val="0076754E"/>
    <w:rsid w:val="007726DB"/>
    <w:rsid w:val="007732EC"/>
    <w:rsid w:val="00782A32"/>
    <w:rsid w:val="0078316B"/>
    <w:rsid w:val="00787B52"/>
    <w:rsid w:val="007970D4"/>
    <w:rsid w:val="007974C5"/>
    <w:rsid w:val="007A15C2"/>
    <w:rsid w:val="007A4403"/>
    <w:rsid w:val="007B2390"/>
    <w:rsid w:val="007B373C"/>
    <w:rsid w:val="007B393F"/>
    <w:rsid w:val="007B49E2"/>
    <w:rsid w:val="007C338D"/>
    <w:rsid w:val="007C6835"/>
    <w:rsid w:val="007C7879"/>
    <w:rsid w:val="007D233F"/>
    <w:rsid w:val="007D5F9B"/>
    <w:rsid w:val="007D5FD9"/>
    <w:rsid w:val="007D72F5"/>
    <w:rsid w:val="007D7505"/>
    <w:rsid w:val="007D7733"/>
    <w:rsid w:val="007E4C72"/>
    <w:rsid w:val="007F321D"/>
    <w:rsid w:val="007F45B3"/>
    <w:rsid w:val="007F5291"/>
    <w:rsid w:val="007F57FB"/>
    <w:rsid w:val="007F5E1D"/>
    <w:rsid w:val="00806311"/>
    <w:rsid w:val="008070B3"/>
    <w:rsid w:val="00810B0F"/>
    <w:rsid w:val="00820156"/>
    <w:rsid w:val="008206D7"/>
    <w:rsid w:val="0082127D"/>
    <w:rsid w:val="00821461"/>
    <w:rsid w:val="00823FED"/>
    <w:rsid w:val="00826C88"/>
    <w:rsid w:val="0082764F"/>
    <w:rsid w:val="00830E01"/>
    <w:rsid w:val="00834686"/>
    <w:rsid w:val="0083750A"/>
    <w:rsid w:val="00837810"/>
    <w:rsid w:val="0084036A"/>
    <w:rsid w:val="00843FC3"/>
    <w:rsid w:val="008451BD"/>
    <w:rsid w:val="00846C60"/>
    <w:rsid w:val="00852037"/>
    <w:rsid w:val="008621E8"/>
    <w:rsid w:val="008629E6"/>
    <w:rsid w:val="00863453"/>
    <w:rsid w:val="00863585"/>
    <w:rsid w:val="00863D25"/>
    <w:rsid w:val="00867100"/>
    <w:rsid w:val="008727B7"/>
    <w:rsid w:val="00875CE6"/>
    <w:rsid w:val="0087696F"/>
    <w:rsid w:val="008804BA"/>
    <w:rsid w:val="008805EF"/>
    <w:rsid w:val="00880D21"/>
    <w:rsid w:val="0088544B"/>
    <w:rsid w:val="0088656E"/>
    <w:rsid w:val="00886973"/>
    <w:rsid w:val="00886B0D"/>
    <w:rsid w:val="00887279"/>
    <w:rsid w:val="0089073D"/>
    <w:rsid w:val="00890FBB"/>
    <w:rsid w:val="0089425B"/>
    <w:rsid w:val="008A03B6"/>
    <w:rsid w:val="008A051D"/>
    <w:rsid w:val="008A4980"/>
    <w:rsid w:val="008B15F6"/>
    <w:rsid w:val="008B2C23"/>
    <w:rsid w:val="008B32EB"/>
    <w:rsid w:val="008B55AE"/>
    <w:rsid w:val="008B7592"/>
    <w:rsid w:val="008C4753"/>
    <w:rsid w:val="008C47CD"/>
    <w:rsid w:val="008C7752"/>
    <w:rsid w:val="008D28A6"/>
    <w:rsid w:val="008D5E83"/>
    <w:rsid w:val="008E1DAE"/>
    <w:rsid w:val="008E3535"/>
    <w:rsid w:val="008E3CA9"/>
    <w:rsid w:val="008E42FF"/>
    <w:rsid w:val="008E6203"/>
    <w:rsid w:val="008F7D60"/>
    <w:rsid w:val="009076B9"/>
    <w:rsid w:val="00912362"/>
    <w:rsid w:val="00915622"/>
    <w:rsid w:val="00916349"/>
    <w:rsid w:val="0092138B"/>
    <w:rsid w:val="009226D5"/>
    <w:rsid w:val="00924053"/>
    <w:rsid w:val="0093439C"/>
    <w:rsid w:val="00936BC0"/>
    <w:rsid w:val="00940885"/>
    <w:rsid w:val="00943574"/>
    <w:rsid w:val="00946423"/>
    <w:rsid w:val="00952544"/>
    <w:rsid w:val="009527C0"/>
    <w:rsid w:val="00954E59"/>
    <w:rsid w:val="00961046"/>
    <w:rsid w:val="00970510"/>
    <w:rsid w:val="00971971"/>
    <w:rsid w:val="00973278"/>
    <w:rsid w:val="00974C5C"/>
    <w:rsid w:val="00981967"/>
    <w:rsid w:val="00991478"/>
    <w:rsid w:val="00991FBC"/>
    <w:rsid w:val="00992EF1"/>
    <w:rsid w:val="00995B9B"/>
    <w:rsid w:val="009A173B"/>
    <w:rsid w:val="009A51C4"/>
    <w:rsid w:val="009A6C97"/>
    <w:rsid w:val="009B0660"/>
    <w:rsid w:val="009B330A"/>
    <w:rsid w:val="009B6720"/>
    <w:rsid w:val="009C16D3"/>
    <w:rsid w:val="009C3063"/>
    <w:rsid w:val="009C3364"/>
    <w:rsid w:val="009D1B1B"/>
    <w:rsid w:val="009D2E40"/>
    <w:rsid w:val="009D66FC"/>
    <w:rsid w:val="009E54AD"/>
    <w:rsid w:val="009E5B8E"/>
    <w:rsid w:val="009F52FE"/>
    <w:rsid w:val="009F734D"/>
    <w:rsid w:val="00A00FCB"/>
    <w:rsid w:val="00A021CD"/>
    <w:rsid w:val="00A02DA6"/>
    <w:rsid w:val="00A03BBC"/>
    <w:rsid w:val="00A06943"/>
    <w:rsid w:val="00A07159"/>
    <w:rsid w:val="00A11196"/>
    <w:rsid w:val="00A113B8"/>
    <w:rsid w:val="00A12117"/>
    <w:rsid w:val="00A14863"/>
    <w:rsid w:val="00A16834"/>
    <w:rsid w:val="00A17AAF"/>
    <w:rsid w:val="00A24616"/>
    <w:rsid w:val="00A24A88"/>
    <w:rsid w:val="00A272DA"/>
    <w:rsid w:val="00A3087F"/>
    <w:rsid w:val="00A325C4"/>
    <w:rsid w:val="00A32D00"/>
    <w:rsid w:val="00A37F7B"/>
    <w:rsid w:val="00A4168E"/>
    <w:rsid w:val="00A42F1C"/>
    <w:rsid w:val="00A46C6D"/>
    <w:rsid w:val="00A47EBD"/>
    <w:rsid w:val="00A51FCB"/>
    <w:rsid w:val="00A53A2C"/>
    <w:rsid w:val="00A54149"/>
    <w:rsid w:val="00A56B11"/>
    <w:rsid w:val="00A603F1"/>
    <w:rsid w:val="00A70F68"/>
    <w:rsid w:val="00A76440"/>
    <w:rsid w:val="00A81E12"/>
    <w:rsid w:val="00A8404E"/>
    <w:rsid w:val="00A86791"/>
    <w:rsid w:val="00A9010F"/>
    <w:rsid w:val="00A9448B"/>
    <w:rsid w:val="00A94731"/>
    <w:rsid w:val="00A9705E"/>
    <w:rsid w:val="00AA1667"/>
    <w:rsid w:val="00AA45FF"/>
    <w:rsid w:val="00AA743D"/>
    <w:rsid w:val="00AB0839"/>
    <w:rsid w:val="00AB34CD"/>
    <w:rsid w:val="00AB6AE9"/>
    <w:rsid w:val="00AC06A7"/>
    <w:rsid w:val="00AC09B6"/>
    <w:rsid w:val="00AC0B9B"/>
    <w:rsid w:val="00AC148E"/>
    <w:rsid w:val="00AC6CAB"/>
    <w:rsid w:val="00AD4C55"/>
    <w:rsid w:val="00AD7AA9"/>
    <w:rsid w:val="00AE0888"/>
    <w:rsid w:val="00AE45FD"/>
    <w:rsid w:val="00AF1AC1"/>
    <w:rsid w:val="00AF254A"/>
    <w:rsid w:val="00AF6A15"/>
    <w:rsid w:val="00B01272"/>
    <w:rsid w:val="00B02224"/>
    <w:rsid w:val="00B0259B"/>
    <w:rsid w:val="00B050D3"/>
    <w:rsid w:val="00B054E0"/>
    <w:rsid w:val="00B07DCB"/>
    <w:rsid w:val="00B142EB"/>
    <w:rsid w:val="00B146C6"/>
    <w:rsid w:val="00B161A5"/>
    <w:rsid w:val="00B167FF"/>
    <w:rsid w:val="00B17912"/>
    <w:rsid w:val="00B231B5"/>
    <w:rsid w:val="00B24C77"/>
    <w:rsid w:val="00B24F0E"/>
    <w:rsid w:val="00B24F3B"/>
    <w:rsid w:val="00B3048A"/>
    <w:rsid w:val="00B34F07"/>
    <w:rsid w:val="00B369D9"/>
    <w:rsid w:val="00B42A30"/>
    <w:rsid w:val="00B42F0D"/>
    <w:rsid w:val="00B45A57"/>
    <w:rsid w:val="00B46A40"/>
    <w:rsid w:val="00B50FDE"/>
    <w:rsid w:val="00B537DF"/>
    <w:rsid w:val="00B5486B"/>
    <w:rsid w:val="00B55802"/>
    <w:rsid w:val="00B559E4"/>
    <w:rsid w:val="00B56490"/>
    <w:rsid w:val="00B634EF"/>
    <w:rsid w:val="00B7718D"/>
    <w:rsid w:val="00B80E8F"/>
    <w:rsid w:val="00B9074E"/>
    <w:rsid w:val="00B97622"/>
    <w:rsid w:val="00BA311D"/>
    <w:rsid w:val="00BA6EAB"/>
    <w:rsid w:val="00BB2333"/>
    <w:rsid w:val="00BB441D"/>
    <w:rsid w:val="00BB6AD7"/>
    <w:rsid w:val="00BC6C4E"/>
    <w:rsid w:val="00BD44CF"/>
    <w:rsid w:val="00BD6F36"/>
    <w:rsid w:val="00BD77FF"/>
    <w:rsid w:val="00BE0469"/>
    <w:rsid w:val="00BF38D4"/>
    <w:rsid w:val="00BF4556"/>
    <w:rsid w:val="00C0229E"/>
    <w:rsid w:val="00C03944"/>
    <w:rsid w:val="00C05141"/>
    <w:rsid w:val="00C07878"/>
    <w:rsid w:val="00C143DB"/>
    <w:rsid w:val="00C153B7"/>
    <w:rsid w:val="00C21650"/>
    <w:rsid w:val="00C23053"/>
    <w:rsid w:val="00C23B39"/>
    <w:rsid w:val="00C248DC"/>
    <w:rsid w:val="00C25B83"/>
    <w:rsid w:val="00C27A9A"/>
    <w:rsid w:val="00C3255B"/>
    <w:rsid w:val="00C35733"/>
    <w:rsid w:val="00C35E1B"/>
    <w:rsid w:val="00C42097"/>
    <w:rsid w:val="00C43E30"/>
    <w:rsid w:val="00C47DA0"/>
    <w:rsid w:val="00C55A23"/>
    <w:rsid w:val="00C55BA1"/>
    <w:rsid w:val="00C56679"/>
    <w:rsid w:val="00C571FD"/>
    <w:rsid w:val="00C60905"/>
    <w:rsid w:val="00C6321E"/>
    <w:rsid w:val="00C65BB7"/>
    <w:rsid w:val="00C71A2D"/>
    <w:rsid w:val="00C71F14"/>
    <w:rsid w:val="00C775D2"/>
    <w:rsid w:val="00C8032F"/>
    <w:rsid w:val="00C85B57"/>
    <w:rsid w:val="00C91089"/>
    <w:rsid w:val="00C94B62"/>
    <w:rsid w:val="00C95093"/>
    <w:rsid w:val="00C95571"/>
    <w:rsid w:val="00C97C9C"/>
    <w:rsid w:val="00CA40AC"/>
    <w:rsid w:val="00CA48AD"/>
    <w:rsid w:val="00CA62BC"/>
    <w:rsid w:val="00CA7308"/>
    <w:rsid w:val="00CB4112"/>
    <w:rsid w:val="00CB42E7"/>
    <w:rsid w:val="00CC2CFB"/>
    <w:rsid w:val="00CC34AF"/>
    <w:rsid w:val="00CC38E3"/>
    <w:rsid w:val="00CC3C62"/>
    <w:rsid w:val="00CC60AB"/>
    <w:rsid w:val="00CC639E"/>
    <w:rsid w:val="00CC7BE7"/>
    <w:rsid w:val="00CD47CD"/>
    <w:rsid w:val="00CD488E"/>
    <w:rsid w:val="00CD4949"/>
    <w:rsid w:val="00CD560B"/>
    <w:rsid w:val="00CE2A35"/>
    <w:rsid w:val="00CE3534"/>
    <w:rsid w:val="00CE519C"/>
    <w:rsid w:val="00CE5419"/>
    <w:rsid w:val="00CF329E"/>
    <w:rsid w:val="00CF456A"/>
    <w:rsid w:val="00D01DEB"/>
    <w:rsid w:val="00D04B4C"/>
    <w:rsid w:val="00D10025"/>
    <w:rsid w:val="00D11E8B"/>
    <w:rsid w:val="00D15E1B"/>
    <w:rsid w:val="00D15F27"/>
    <w:rsid w:val="00D2128E"/>
    <w:rsid w:val="00D37581"/>
    <w:rsid w:val="00D42BD6"/>
    <w:rsid w:val="00D42E4C"/>
    <w:rsid w:val="00D56F4E"/>
    <w:rsid w:val="00D57053"/>
    <w:rsid w:val="00D60614"/>
    <w:rsid w:val="00D75247"/>
    <w:rsid w:val="00D755A5"/>
    <w:rsid w:val="00D77097"/>
    <w:rsid w:val="00D77649"/>
    <w:rsid w:val="00D80C51"/>
    <w:rsid w:val="00D812E9"/>
    <w:rsid w:val="00D8246F"/>
    <w:rsid w:val="00D828A4"/>
    <w:rsid w:val="00D920DD"/>
    <w:rsid w:val="00D92C58"/>
    <w:rsid w:val="00D95ACA"/>
    <w:rsid w:val="00DA6D8B"/>
    <w:rsid w:val="00DB692D"/>
    <w:rsid w:val="00DC3E78"/>
    <w:rsid w:val="00DC7BA6"/>
    <w:rsid w:val="00DD050B"/>
    <w:rsid w:val="00DD1045"/>
    <w:rsid w:val="00DD21B0"/>
    <w:rsid w:val="00DD2ED4"/>
    <w:rsid w:val="00DD35B6"/>
    <w:rsid w:val="00DD4E8B"/>
    <w:rsid w:val="00DD5A50"/>
    <w:rsid w:val="00DD5E65"/>
    <w:rsid w:val="00DE4552"/>
    <w:rsid w:val="00DE4959"/>
    <w:rsid w:val="00DE5403"/>
    <w:rsid w:val="00DF1EE8"/>
    <w:rsid w:val="00DF33E6"/>
    <w:rsid w:val="00DF409D"/>
    <w:rsid w:val="00E00AFC"/>
    <w:rsid w:val="00E01260"/>
    <w:rsid w:val="00E0175D"/>
    <w:rsid w:val="00E05664"/>
    <w:rsid w:val="00E05872"/>
    <w:rsid w:val="00E05DA0"/>
    <w:rsid w:val="00E07C20"/>
    <w:rsid w:val="00E1533E"/>
    <w:rsid w:val="00E17457"/>
    <w:rsid w:val="00E24838"/>
    <w:rsid w:val="00E250FE"/>
    <w:rsid w:val="00E278CC"/>
    <w:rsid w:val="00E31022"/>
    <w:rsid w:val="00E31116"/>
    <w:rsid w:val="00E314C4"/>
    <w:rsid w:val="00E318E8"/>
    <w:rsid w:val="00E339EF"/>
    <w:rsid w:val="00E3415B"/>
    <w:rsid w:val="00E34484"/>
    <w:rsid w:val="00E34B09"/>
    <w:rsid w:val="00E4101E"/>
    <w:rsid w:val="00E4188D"/>
    <w:rsid w:val="00E41D46"/>
    <w:rsid w:val="00E43145"/>
    <w:rsid w:val="00E4342F"/>
    <w:rsid w:val="00E444EB"/>
    <w:rsid w:val="00E45C28"/>
    <w:rsid w:val="00E50507"/>
    <w:rsid w:val="00E516B1"/>
    <w:rsid w:val="00E54366"/>
    <w:rsid w:val="00E570C6"/>
    <w:rsid w:val="00E60222"/>
    <w:rsid w:val="00E6027D"/>
    <w:rsid w:val="00E60BD7"/>
    <w:rsid w:val="00E612B1"/>
    <w:rsid w:val="00E61EB6"/>
    <w:rsid w:val="00E64949"/>
    <w:rsid w:val="00E7496A"/>
    <w:rsid w:val="00E7558A"/>
    <w:rsid w:val="00E86547"/>
    <w:rsid w:val="00E90B20"/>
    <w:rsid w:val="00E919CC"/>
    <w:rsid w:val="00E92446"/>
    <w:rsid w:val="00E938E2"/>
    <w:rsid w:val="00E972F6"/>
    <w:rsid w:val="00E97DB3"/>
    <w:rsid w:val="00EA1578"/>
    <w:rsid w:val="00EA4406"/>
    <w:rsid w:val="00EB04AD"/>
    <w:rsid w:val="00EB21AD"/>
    <w:rsid w:val="00EB34CC"/>
    <w:rsid w:val="00EB36BD"/>
    <w:rsid w:val="00EB4EBC"/>
    <w:rsid w:val="00EB515B"/>
    <w:rsid w:val="00EB7DF3"/>
    <w:rsid w:val="00EC0EEB"/>
    <w:rsid w:val="00EC6E8F"/>
    <w:rsid w:val="00EC728B"/>
    <w:rsid w:val="00EC7F09"/>
    <w:rsid w:val="00ED1FFA"/>
    <w:rsid w:val="00ED4B31"/>
    <w:rsid w:val="00ED58E3"/>
    <w:rsid w:val="00ED7C01"/>
    <w:rsid w:val="00ED7CE5"/>
    <w:rsid w:val="00EE0E05"/>
    <w:rsid w:val="00EE56F8"/>
    <w:rsid w:val="00EE6B0A"/>
    <w:rsid w:val="00EF0801"/>
    <w:rsid w:val="00EF10D0"/>
    <w:rsid w:val="00EF21DE"/>
    <w:rsid w:val="00F02E20"/>
    <w:rsid w:val="00F11269"/>
    <w:rsid w:val="00F11E53"/>
    <w:rsid w:val="00F1491D"/>
    <w:rsid w:val="00F15FA7"/>
    <w:rsid w:val="00F21B35"/>
    <w:rsid w:val="00F21BBE"/>
    <w:rsid w:val="00F22E7B"/>
    <w:rsid w:val="00F2320B"/>
    <w:rsid w:val="00F23D84"/>
    <w:rsid w:val="00F26BDE"/>
    <w:rsid w:val="00F33484"/>
    <w:rsid w:val="00F34EC3"/>
    <w:rsid w:val="00F354A3"/>
    <w:rsid w:val="00F51269"/>
    <w:rsid w:val="00F558B6"/>
    <w:rsid w:val="00F61E65"/>
    <w:rsid w:val="00F6376E"/>
    <w:rsid w:val="00F648EC"/>
    <w:rsid w:val="00F6704E"/>
    <w:rsid w:val="00F6762C"/>
    <w:rsid w:val="00F7048C"/>
    <w:rsid w:val="00F70A06"/>
    <w:rsid w:val="00F71A66"/>
    <w:rsid w:val="00F73CB8"/>
    <w:rsid w:val="00F77752"/>
    <w:rsid w:val="00F812EC"/>
    <w:rsid w:val="00F8286F"/>
    <w:rsid w:val="00F82A42"/>
    <w:rsid w:val="00F917B9"/>
    <w:rsid w:val="00F96526"/>
    <w:rsid w:val="00FA081C"/>
    <w:rsid w:val="00FA1706"/>
    <w:rsid w:val="00FA31AC"/>
    <w:rsid w:val="00FA6392"/>
    <w:rsid w:val="00FA7F59"/>
    <w:rsid w:val="00FA7F5F"/>
    <w:rsid w:val="00FB21B8"/>
    <w:rsid w:val="00FB31EE"/>
    <w:rsid w:val="00FB38E3"/>
    <w:rsid w:val="00FB6EE4"/>
    <w:rsid w:val="00FB6F9F"/>
    <w:rsid w:val="00FC2595"/>
    <w:rsid w:val="00FC4DE9"/>
    <w:rsid w:val="00FC6B34"/>
    <w:rsid w:val="00FD5032"/>
    <w:rsid w:val="00FD67B6"/>
    <w:rsid w:val="00FE32F2"/>
    <w:rsid w:val="00FE36FD"/>
    <w:rsid w:val="00FE69DA"/>
    <w:rsid w:val="00FE7BCA"/>
    <w:rsid w:val="00FF0A53"/>
    <w:rsid w:val="00FF3AB8"/>
    <w:rsid w:val="00FF4B73"/>
    <w:rsid w:val="00FF65E2"/>
    <w:rsid w:val="00FF7A01"/>
    <w:rsid w:val="00FF7E8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9BCF4"/>
  <w15:docId w15:val="{9D69A412-8651-4A31-A551-9E6608E7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33484"/>
    <w:pPr>
      <w:widowControl w:val="0"/>
      <w:suppressAutoHyphens/>
      <w:autoSpaceDN w:val="0"/>
      <w:spacing w:after="0" w:line="240" w:lineRule="auto"/>
      <w:textAlignment w:val="baseline"/>
    </w:pPr>
    <w:rPr>
      <w:rFonts w:ascii="Times New Roman" w:eastAsia="Andale Sans UI" w:hAnsi="Times New Roman" w:cs="Tahoma"/>
      <w:kern w:val="3"/>
      <w:sz w:val="24"/>
      <w:szCs w:val="24"/>
    </w:rPr>
  </w:style>
  <w:style w:type="character" w:styleId="Hiperhivatkozs">
    <w:name w:val="Hyperlink"/>
    <w:basedOn w:val="Bekezdsalapbettpusa"/>
    <w:uiPriority w:val="99"/>
    <w:unhideWhenUsed/>
    <w:rsid w:val="00F33484"/>
    <w:rPr>
      <w:color w:val="0563C1" w:themeColor="hyperlink"/>
      <w:u w:val="single"/>
    </w:rPr>
  </w:style>
  <w:style w:type="paragraph" w:styleId="lfej">
    <w:name w:val="header"/>
    <w:basedOn w:val="Norml"/>
    <w:link w:val="lfejChar"/>
    <w:uiPriority w:val="99"/>
    <w:unhideWhenUsed/>
    <w:rsid w:val="0069299E"/>
    <w:pPr>
      <w:tabs>
        <w:tab w:val="center" w:pos="4536"/>
        <w:tab w:val="right" w:pos="9072"/>
      </w:tabs>
      <w:spacing w:after="0" w:line="240" w:lineRule="auto"/>
    </w:pPr>
  </w:style>
  <w:style w:type="character" w:customStyle="1" w:styleId="lfejChar">
    <w:name w:val="Élőfej Char"/>
    <w:basedOn w:val="Bekezdsalapbettpusa"/>
    <w:link w:val="lfej"/>
    <w:uiPriority w:val="99"/>
    <w:rsid w:val="0069299E"/>
  </w:style>
  <w:style w:type="paragraph" w:styleId="llb">
    <w:name w:val="footer"/>
    <w:basedOn w:val="Norml"/>
    <w:link w:val="llbChar"/>
    <w:uiPriority w:val="99"/>
    <w:unhideWhenUsed/>
    <w:rsid w:val="0069299E"/>
    <w:pPr>
      <w:tabs>
        <w:tab w:val="center" w:pos="4536"/>
        <w:tab w:val="right" w:pos="9072"/>
      </w:tabs>
      <w:spacing w:after="0" w:line="240" w:lineRule="auto"/>
    </w:pPr>
  </w:style>
  <w:style w:type="character" w:customStyle="1" w:styleId="llbChar">
    <w:name w:val="Élőláb Char"/>
    <w:basedOn w:val="Bekezdsalapbettpusa"/>
    <w:link w:val="llb"/>
    <w:uiPriority w:val="99"/>
    <w:rsid w:val="0069299E"/>
  </w:style>
  <w:style w:type="paragraph" w:styleId="Listaszerbekezds">
    <w:name w:val="List Paragraph"/>
    <w:basedOn w:val="Norml"/>
    <w:uiPriority w:val="34"/>
    <w:qFormat/>
    <w:rsid w:val="00612693"/>
    <w:pPr>
      <w:ind w:left="720"/>
      <w:contextualSpacing/>
    </w:pPr>
  </w:style>
  <w:style w:type="character" w:customStyle="1" w:styleId="Feloldatlanmegemlts1">
    <w:name w:val="Feloldatlan megemlítés1"/>
    <w:basedOn w:val="Bekezdsalapbettpusa"/>
    <w:uiPriority w:val="99"/>
    <w:semiHidden/>
    <w:unhideWhenUsed/>
    <w:rsid w:val="00612693"/>
    <w:rPr>
      <w:color w:val="605E5C"/>
      <w:shd w:val="clear" w:color="auto" w:fill="E1DFDD"/>
    </w:rPr>
  </w:style>
  <w:style w:type="paragraph" w:styleId="Buborkszveg">
    <w:name w:val="Balloon Text"/>
    <w:basedOn w:val="Norml"/>
    <w:link w:val="BuborkszvegChar"/>
    <w:uiPriority w:val="99"/>
    <w:semiHidden/>
    <w:unhideWhenUsed/>
    <w:rsid w:val="002224F8"/>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2224F8"/>
    <w:rPr>
      <w:rFonts w:ascii="Tahoma" w:hAnsi="Tahoma" w:cs="Tahoma"/>
      <w:sz w:val="16"/>
      <w:szCs w:val="16"/>
    </w:rPr>
  </w:style>
  <w:style w:type="character" w:styleId="Jegyzethivatkozs">
    <w:name w:val="annotation reference"/>
    <w:basedOn w:val="Bekezdsalapbettpusa"/>
    <w:uiPriority w:val="99"/>
    <w:semiHidden/>
    <w:unhideWhenUsed/>
    <w:rsid w:val="0083750A"/>
    <w:rPr>
      <w:sz w:val="16"/>
      <w:szCs w:val="16"/>
    </w:rPr>
  </w:style>
  <w:style w:type="paragraph" w:styleId="Jegyzetszveg">
    <w:name w:val="annotation text"/>
    <w:basedOn w:val="Norml"/>
    <w:link w:val="JegyzetszvegChar"/>
    <w:uiPriority w:val="99"/>
    <w:unhideWhenUsed/>
    <w:rsid w:val="0083750A"/>
    <w:pPr>
      <w:spacing w:line="240" w:lineRule="auto"/>
    </w:pPr>
    <w:rPr>
      <w:sz w:val="20"/>
      <w:szCs w:val="20"/>
    </w:rPr>
  </w:style>
  <w:style w:type="character" w:customStyle="1" w:styleId="JegyzetszvegChar">
    <w:name w:val="Jegyzetszöveg Char"/>
    <w:basedOn w:val="Bekezdsalapbettpusa"/>
    <w:link w:val="Jegyzetszveg"/>
    <w:uiPriority w:val="99"/>
    <w:rsid w:val="0083750A"/>
    <w:rPr>
      <w:sz w:val="20"/>
      <w:szCs w:val="20"/>
    </w:rPr>
  </w:style>
  <w:style w:type="paragraph" w:styleId="Megjegyzstrgya">
    <w:name w:val="annotation subject"/>
    <w:basedOn w:val="Jegyzetszveg"/>
    <w:next w:val="Jegyzetszveg"/>
    <w:link w:val="MegjegyzstrgyaChar"/>
    <w:uiPriority w:val="99"/>
    <w:semiHidden/>
    <w:unhideWhenUsed/>
    <w:rsid w:val="0083750A"/>
    <w:rPr>
      <w:b/>
      <w:bCs/>
    </w:rPr>
  </w:style>
  <w:style w:type="character" w:customStyle="1" w:styleId="MegjegyzstrgyaChar">
    <w:name w:val="Megjegyzés tárgya Char"/>
    <w:basedOn w:val="JegyzetszvegChar"/>
    <w:link w:val="Megjegyzstrgya"/>
    <w:uiPriority w:val="99"/>
    <w:semiHidden/>
    <w:rsid w:val="0083750A"/>
    <w:rPr>
      <w:b/>
      <w:bCs/>
      <w:sz w:val="20"/>
      <w:szCs w:val="20"/>
    </w:rPr>
  </w:style>
  <w:style w:type="character" w:styleId="Mrltotthiperhivatkozs">
    <w:name w:val="FollowedHyperlink"/>
    <w:basedOn w:val="Bekezdsalapbettpusa"/>
    <w:uiPriority w:val="99"/>
    <w:semiHidden/>
    <w:unhideWhenUsed/>
    <w:rsid w:val="00CA48AD"/>
    <w:rPr>
      <w:color w:val="954F72" w:themeColor="followedHyperlink"/>
      <w:u w:val="single"/>
    </w:rPr>
  </w:style>
  <w:style w:type="paragraph" w:styleId="Vltozat">
    <w:name w:val="Revision"/>
    <w:hidden/>
    <w:uiPriority w:val="99"/>
    <w:semiHidden/>
    <w:rsid w:val="00F812EC"/>
    <w:pPr>
      <w:spacing w:after="0" w:line="240" w:lineRule="auto"/>
    </w:pPr>
  </w:style>
  <w:style w:type="character" w:styleId="Feloldatlanmegemlts">
    <w:name w:val="Unresolved Mention"/>
    <w:basedOn w:val="Bekezdsalapbettpusa"/>
    <w:uiPriority w:val="99"/>
    <w:semiHidden/>
    <w:unhideWhenUsed/>
    <w:rsid w:val="00A272DA"/>
    <w:rPr>
      <w:color w:val="605E5C"/>
      <w:shd w:val="clear" w:color="auto" w:fill="E1DFDD"/>
    </w:rPr>
  </w:style>
  <w:style w:type="paragraph" w:styleId="NormlWeb">
    <w:name w:val="Normal (Web)"/>
    <w:basedOn w:val="Norml"/>
    <w:uiPriority w:val="99"/>
    <w:semiHidden/>
    <w:unhideWhenUsed/>
    <w:rsid w:val="004E5D67"/>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customStyle="1" w:styleId="s5">
    <w:name w:val="s5"/>
    <w:basedOn w:val="Norml"/>
    <w:rsid w:val="00090EAD"/>
    <w:pPr>
      <w:spacing w:before="100" w:beforeAutospacing="1" w:after="100" w:afterAutospacing="1" w:line="240" w:lineRule="auto"/>
    </w:pPr>
    <w:rPr>
      <w:rFonts w:ascii="Calibri" w:hAnsi="Calibri" w:cs="Calibri"/>
      <w:lang w:eastAsia="hu-HU"/>
    </w:rPr>
  </w:style>
  <w:style w:type="character" w:customStyle="1" w:styleId="bumpedfont15">
    <w:name w:val="bumpedfont15"/>
    <w:basedOn w:val="Bekezdsalapbettpusa"/>
    <w:rsid w:val="00090EAD"/>
  </w:style>
  <w:style w:type="paragraph" w:customStyle="1" w:styleId="paragraph">
    <w:name w:val="paragraph"/>
    <w:basedOn w:val="Norml"/>
    <w:rsid w:val="00B050D3"/>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normaltextrun">
    <w:name w:val="normaltextrun"/>
    <w:basedOn w:val="Bekezdsalapbettpusa"/>
    <w:rsid w:val="00B050D3"/>
  </w:style>
  <w:style w:type="character" w:customStyle="1" w:styleId="eop">
    <w:name w:val="eop"/>
    <w:basedOn w:val="Bekezdsalapbettpusa"/>
    <w:rsid w:val="00B05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208833">
      <w:bodyDiv w:val="1"/>
      <w:marLeft w:val="0"/>
      <w:marRight w:val="0"/>
      <w:marTop w:val="0"/>
      <w:marBottom w:val="0"/>
      <w:divBdr>
        <w:top w:val="none" w:sz="0" w:space="0" w:color="auto"/>
        <w:left w:val="none" w:sz="0" w:space="0" w:color="auto"/>
        <w:bottom w:val="none" w:sz="0" w:space="0" w:color="auto"/>
        <w:right w:val="none" w:sz="0" w:space="0" w:color="auto"/>
      </w:divBdr>
    </w:div>
    <w:div w:id="547496500">
      <w:bodyDiv w:val="1"/>
      <w:marLeft w:val="0"/>
      <w:marRight w:val="0"/>
      <w:marTop w:val="0"/>
      <w:marBottom w:val="0"/>
      <w:divBdr>
        <w:top w:val="none" w:sz="0" w:space="0" w:color="auto"/>
        <w:left w:val="none" w:sz="0" w:space="0" w:color="auto"/>
        <w:bottom w:val="none" w:sz="0" w:space="0" w:color="auto"/>
        <w:right w:val="none" w:sz="0" w:space="0" w:color="auto"/>
      </w:divBdr>
    </w:div>
    <w:div w:id="771317496">
      <w:bodyDiv w:val="1"/>
      <w:marLeft w:val="0"/>
      <w:marRight w:val="0"/>
      <w:marTop w:val="0"/>
      <w:marBottom w:val="0"/>
      <w:divBdr>
        <w:top w:val="none" w:sz="0" w:space="0" w:color="auto"/>
        <w:left w:val="none" w:sz="0" w:space="0" w:color="auto"/>
        <w:bottom w:val="none" w:sz="0" w:space="0" w:color="auto"/>
        <w:right w:val="none" w:sz="0" w:space="0" w:color="auto"/>
      </w:divBdr>
    </w:div>
    <w:div w:id="905920224">
      <w:bodyDiv w:val="1"/>
      <w:marLeft w:val="0"/>
      <w:marRight w:val="0"/>
      <w:marTop w:val="0"/>
      <w:marBottom w:val="0"/>
      <w:divBdr>
        <w:top w:val="none" w:sz="0" w:space="0" w:color="auto"/>
        <w:left w:val="none" w:sz="0" w:space="0" w:color="auto"/>
        <w:bottom w:val="none" w:sz="0" w:space="0" w:color="auto"/>
        <w:right w:val="none" w:sz="0" w:space="0" w:color="auto"/>
      </w:divBdr>
    </w:div>
    <w:div w:id="1067261089">
      <w:bodyDiv w:val="1"/>
      <w:marLeft w:val="0"/>
      <w:marRight w:val="0"/>
      <w:marTop w:val="0"/>
      <w:marBottom w:val="0"/>
      <w:divBdr>
        <w:top w:val="none" w:sz="0" w:space="0" w:color="auto"/>
        <w:left w:val="none" w:sz="0" w:space="0" w:color="auto"/>
        <w:bottom w:val="none" w:sz="0" w:space="0" w:color="auto"/>
        <w:right w:val="none" w:sz="0" w:space="0" w:color="auto"/>
      </w:divBdr>
    </w:div>
    <w:div w:id="1256548947">
      <w:bodyDiv w:val="1"/>
      <w:marLeft w:val="0"/>
      <w:marRight w:val="0"/>
      <w:marTop w:val="0"/>
      <w:marBottom w:val="0"/>
      <w:divBdr>
        <w:top w:val="none" w:sz="0" w:space="0" w:color="auto"/>
        <w:left w:val="none" w:sz="0" w:space="0" w:color="auto"/>
        <w:bottom w:val="none" w:sz="0" w:space="0" w:color="auto"/>
        <w:right w:val="none" w:sz="0" w:space="0" w:color="auto"/>
      </w:divBdr>
    </w:div>
    <w:div w:id="1514689871">
      <w:bodyDiv w:val="1"/>
      <w:marLeft w:val="0"/>
      <w:marRight w:val="0"/>
      <w:marTop w:val="0"/>
      <w:marBottom w:val="0"/>
      <w:divBdr>
        <w:top w:val="none" w:sz="0" w:space="0" w:color="auto"/>
        <w:left w:val="none" w:sz="0" w:space="0" w:color="auto"/>
        <w:bottom w:val="none" w:sz="0" w:space="0" w:color="auto"/>
        <w:right w:val="none" w:sz="0" w:space="0" w:color="auto"/>
      </w:divBdr>
    </w:div>
    <w:div w:id="1867206125">
      <w:bodyDiv w:val="1"/>
      <w:marLeft w:val="0"/>
      <w:marRight w:val="0"/>
      <w:marTop w:val="0"/>
      <w:marBottom w:val="0"/>
      <w:divBdr>
        <w:top w:val="none" w:sz="0" w:space="0" w:color="auto"/>
        <w:left w:val="none" w:sz="0" w:space="0" w:color="auto"/>
        <w:bottom w:val="none" w:sz="0" w:space="0" w:color="auto"/>
        <w:right w:val="none" w:sz="0" w:space="0" w:color="auto"/>
      </w:divBdr>
    </w:div>
    <w:div w:id="196958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onda.judit@nn.h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0087B2D5E1045A4B802E9F7BD84681CD" ma:contentTypeVersion="10" ma:contentTypeDescription="Új dokumentum létrehozása." ma:contentTypeScope="" ma:versionID="2b0b3229e15e591bf9b81634250c7a98">
  <xsd:schema xmlns:xsd="http://www.w3.org/2001/XMLSchema" xmlns:xs="http://www.w3.org/2001/XMLSchema" xmlns:p="http://schemas.microsoft.com/office/2006/metadata/properties" xmlns:ns3="06b505f5-f2bd-41e8-8fed-d7ba491f1cd3" targetNamespace="http://schemas.microsoft.com/office/2006/metadata/properties" ma:root="true" ma:fieldsID="716e3eed7685de028f9764208c0a49c5" ns3:_="">
    <xsd:import namespace="06b505f5-f2bd-41e8-8fed-d7ba491f1c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b505f5-f2bd-41e8-8fed-d7ba491f1cd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3F368-FF1B-4AD9-8189-636C691FE6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D1AEAB-A2BD-4E11-8E2A-8CBC7245D8B1}">
  <ds:schemaRefs>
    <ds:schemaRef ds:uri="http://schemas.microsoft.com/sharepoint/v3/contenttype/forms"/>
  </ds:schemaRefs>
</ds:datastoreItem>
</file>

<file path=customXml/itemProps3.xml><?xml version="1.0" encoding="utf-8"?>
<ds:datastoreItem xmlns:ds="http://schemas.openxmlformats.org/officeDocument/2006/customXml" ds:itemID="{A9ABE35A-213E-4169-9A20-426A675A8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b505f5-f2bd-41e8-8fed-d7ba491f1c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AE948-6982-4EE8-80E3-D4A382E46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542</Words>
  <Characters>3742</Characters>
  <Application>Microsoft Office Word</Application>
  <DocSecurity>0</DocSecurity>
  <Lines>31</Lines>
  <Paragraphs>8</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NN Group</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Csák Csongor</dc:creator>
  <cp:lastModifiedBy>Kiss Zsuzsanna</cp:lastModifiedBy>
  <cp:revision>5</cp:revision>
  <cp:lastPrinted>2019-12-08T13:31:00Z</cp:lastPrinted>
  <dcterms:created xsi:type="dcterms:W3CDTF">2020-05-05T07:01:00Z</dcterms:created>
  <dcterms:modified xsi:type="dcterms:W3CDTF">2020-05-05T07:18:00Z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0x0101000087B2D5E1045A4B802E9F7BD84681CD</vt:lpwstr>
  </property>
</Properties>
</file>